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DAE9" w14:textId="3C421CC6" w:rsidR="00135002" w:rsidRDefault="00135002" w:rsidP="00E64CB1">
      <w:pPr>
        <w:pStyle w:val="3"/>
        <w:jc w:val="center"/>
        <w:rPr>
          <w:rStyle w:val="a4"/>
          <w:rFonts w:ascii="Arial" w:hAnsi="Arial" w:cs="Arial"/>
          <w:b/>
          <w:bCs/>
          <w:lang w:val="en-GB"/>
        </w:rPr>
      </w:pPr>
      <w:r>
        <w:rPr>
          <w:rFonts w:ascii="Arial" w:hAnsi="Arial" w:cs="Arial"/>
          <w:noProof/>
          <w:lang w:val="en-GB"/>
        </w:rPr>
        <w:drawing>
          <wp:inline distT="0" distB="0" distL="0" distR="0" wp14:anchorId="4F56B092" wp14:editId="09DA551E">
            <wp:extent cx="2283746" cy="1318260"/>
            <wp:effectExtent l="0" t="0" r="0" b="0"/>
            <wp:docPr id="133211416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14160" name="Εικόνα 133211416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533" cy="132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A5D74" w14:textId="53481858" w:rsidR="00E64CB1" w:rsidRDefault="00E64CB1" w:rsidP="00E64CB1">
      <w:pPr>
        <w:pStyle w:val="3"/>
        <w:jc w:val="center"/>
        <w:rPr>
          <w:rStyle w:val="a4"/>
          <w:rFonts w:ascii="Arial" w:hAnsi="Arial" w:cs="Arial"/>
          <w:b/>
          <w:bCs/>
          <w:lang w:val="en-GB"/>
        </w:rPr>
      </w:pPr>
      <w:r>
        <w:rPr>
          <w:rStyle w:val="a4"/>
          <w:rFonts w:ascii="Arial" w:hAnsi="Arial" w:cs="Arial"/>
          <w:b/>
          <w:bCs/>
          <w:lang w:val="en-GB"/>
        </w:rPr>
        <w:t>LABOUR DAY 2025</w:t>
      </w:r>
    </w:p>
    <w:p w14:paraId="3BF00116" w14:textId="77777777" w:rsidR="008F5548" w:rsidRDefault="007D56DA" w:rsidP="008F5548">
      <w:pPr>
        <w:pStyle w:val="3"/>
        <w:jc w:val="center"/>
        <w:rPr>
          <w:rStyle w:val="a4"/>
          <w:rFonts w:ascii="Arial" w:hAnsi="Arial" w:cs="Arial"/>
          <w:b/>
          <w:bCs/>
          <w:lang w:val="en-GB"/>
        </w:rPr>
      </w:pPr>
      <w:r w:rsidRPr="007D56DA">
        <w:rPr>
          <w:rStyle w:val="a4"/>
          <w:rFonts w:ascii="Arial" w:hAnsi="Arial" w:cs="Arial"/>
          <w:b/>
          <w:bCs/>
          <w:lang w:val="en-GB"/>
        </w:rPr>
        <w:t xml:space="preserve">TUNE’S </w:t>
      </w:r>
      <w:r w:rsidR="00E64CB1">
        <w:rPr>
          <w:rStyle w:val="a4"/>
          <w:rFonts w:ascii="Arial" w:hAnsi="Arial" w:cs="Arial"/>
          <w:b/>
          <w:bCs/>
          <w:lang w:val="en-GB"/>
        </w:rPr>
        <w:t>MAY DAY DECLARATION</w:t>
      </w:r>
    </w:p>
    <w:p w14:paraId="01668096" w14:textId="77777777" w:rsidR="00DC57A0" w:rsidRPr="007D56DA" w:rsidRDefault="00DC57A0" w:rsidP="008F5548">
      <w:pPr>
        <w:pStyle w:val="3"/>
        <w:jc w:val="center"/>
        <w:rPr>
          <w:rFonts w:ascii="Arial" w:hAnsi="Arial" w:cs="Arial"/>
          <w:lang w:val="en-GB"/>
        </w:rPr>
      </w:pPr>
      <w:r w:rsidRPr="007D56DA">
        <w:rPr>
          <w:rStyle w:val="a4"/>
          <w:rFonts w:ascii="Arial" w:hAnsi="Arial" w:cs="Arial"/>
          <w:b/>
          <w:bCs/>
          <w:lang w:val="en-GB"/>
        </w:rPr>
        <w:t>FOR A EUROPE OF SOCIAL JUSTICE AND WORKERS’ RIGHTS</w:t>
      </w:r>
    </w:p>
    <w:p w14:paraId="545FBAEE" w14:textId="77777777" w:rsidR="008F5548" w:rsidRDefault="008F5548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 w:rsidRPr="007D56DA">
        <w:rPr>
          <w:rStyle w:val="a4"/>
          <w:rFonts w:ascii="Arial" w:hAnsi="Arial" w:cs="Arial"/>
          <w:lang w:val="en-GB"/>
        </w:rPr>
        <w:t>History has taught us that no rights have ever been granted by the ruling elite out of goodwill; every single gain has been won through struggle and collective action.</w:t>
      </w:r>
    </w:p>
    <w:p w14:paraId="77931E64" w14:textId="77777777" w:rsidR="00DC57A0" w:rsidRDefault="00DC57A0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 w:rsidRPr="007D56DA">
        <w:rPr>
          <w:rFonts w:ascii="Arial" w:hAnsi="Arial" w:cs="Arial"/>
          <w:lang w:val="en-GB"/>
        </w:rPr>
        <w:t xml:space="preserve">Today, May 1st, the working class of Europe and the world rises once again—not just to defend what we have won, but to demand what is rightfully ours. </w:t>
      </w:r>
    </w:p>
    <w:p w14:paraId="6201D724" w14:textId="77777777" w:rsidR="008B4333" w:rsidRPr="007D56DA" w:rsidRDefault="008B4333" w:rsidP="00491B4F">
      <w:pPr>
        <w:pStyle w:val="3"/>
        <w:numPr>
          <w:ilvl w:val="0"/>
          <w:numId w:val="4"/>
        </w:numPr>
        <w:ind w:left="426"/>
        <w:jc w:val="both"/>
        <w:rPr>
          <w:rFonts w:ascii="Arial" w:hAnsi="Arial" w:cs="Arial"/>
          <w:lang w:val="en-GB"/>
        </w:rPr>
      </w:pPr>
      <w:r w:rsidRPr="007D56DA">
        <w:rPr>
          <w:rStyle w:val="a4"/>
          <w:rFonts w:ascii="Arial" w:hAnsi="Arial" w:cs="Arial"/>
          <w:b/>
          <w:bCs/>
          <w:lang w:val="en-GB"/>
        </w:rPr>
        <w:t>For peace and against militarization</w:t>
      </w:r>
    </w:p>
    <w:p w14:paraId="7BA760CF" w14:textId="77777777" w:rsidR="008B4333" w:rsidRPr="007D56DA" w:rsidRDefault="008B4333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 w:rsidRPr="007D56DA">
        <w:rPr>
          <w:rFonts w:ascii="Arial" w:hAnsi="Arial" w:cs="Arial"/>
          <w:lang w:val="en-GB"/>
        </w:rPr>
        <w:t xml:space="preserve">There can be no workers’ rights in societies consumed by war. </w:t>
      </w:r>
      <w:r w:rsidRPr="007D56DA">
        <w:rPr>
          <w:rStyle w:val="a4"/>
          <w:rFonts w:ascii="Arial" w:hAnsi="Arial" w:cs="Arial"/>
          <w:lang w:val="en-GB"/>
        </w:rPr>
        <w:t>We reject the war economy imposed by the elites and demand a Europe ba</w:t>
      </w:r>
      <w:r>
        <w:rPr>
          <w:rStyle w:val="a4"/>
          <w:rFonts w:ascii="Arial" w:hAnsi="Arial" w:cs="Arial"/>
          <w:lang w:val="en-GB"/>
        </w:rPr>
        <w:t>sed on cooperation, not discord</w:t>
      </w:r>
      <w:r w:rsidRPr="007D56DA">
        <w:rPr>
          <w:rStyle w:val="a4"/>
          <w:rFonts w:ascii="Arial" w:hAnsi="Arial" w:cs="Arial"/>
          <w:lang w:val="en-GB"/>
        </w:rPr>
        <w:t>.</w:t>
      </w:r>
      <w:r>
        <w:rPr>
          <w:rStyle w:val="a4"/>
          <w:rFonts w:ascii="Arial" w:hAnsi="Arial" w:cs="Arial"/>
          <w:lang w:val="en-GB"/>
        </w:rPr>
        <w:t xml:space="preserve"> No more weapons sent to war and conflict zones.</w:t>
      </w:r>
    </w:p>
    <w:p w14:paraId="5F39D225" w14:textId="77777777" w:rsidR="008B4333" w:rsidRPr="007D56DA" w:rsidRDefault="008B4333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Peace </w:t>
      </w:r>
      <w:r w:rsidRPr="007D56DA">
        <w:rPr>
          <w:rFonts w:ascii="Arial" w:hAnsi="Arial" w:cs="Arial"/>
          <w:lang w:val="en-GB"/>
        </w:rPr>
        <w:t>is a fundamental condition for social and economic justice</w:t>
      </w:r>
      <w:r>
        <w:rPr>
          <w:rFonts w:ascii="Arial" w:hAnsi="Arial" w:cs="Arial"/>
          <w:lang w:val="en-GB"/>
        </w:rPr>
        <w:t xml:space="preserve"> and development</w:t>
      </w:r>
      <w:r w:rsidRPr="007D56DA">
        <w:rPr>
          <w:rFonts w:ascii="Arial" w:hAnsi="Arial" w:cs="Arial"/>
          <w:lang w:val="en-GB"/>
        </w:rPr>
        <w:t xml:space="preserve">. The militarization of Europe drains resources </w:t>
      </w:r>
      <w:r w:rsidRPr="007D56DA">
        <w:rPr>
          <w:rStyle w:val="a4"/>
          <w:rFonts w:ascii="Arial" w:hAnsi="Arial" w:cs="Arial"/>
          <w:lang w:val="en-GB"/>
        </w:rPr>
        <w:t>that should be invested in</w:t>
      </w:r>
      <w:r>
        <w:rPr>
          <w:rStyle w:val="a4"/>
          <w:rFonts w:ascii="Arial" w:hAnsi="Arial" w:cs="Arial"/>
          <w:lang w:val="en-GB"/>
        </w:rPr>
        <w:t xml:space="preserve"> revitalising the industrial backbone</w:t>
      </w:r>
      <w:r w:rsidRPr="007D56DA">
        <w:rPr>
          <w:rStyle w:val="a4"/>
          <w:rFonts w:ascii="Arial" w:hAnsi="Arial" w:cs="Arial"/>
          <w:lang w:val="en-GB"/>
        </w:rPr>
        <w:t xml:space="preserve">, </w:t>
      </w:r>
      <w:r>
        <w:rPr>
          <w:rStyle w:val="a4"/>
          <w:rFonts w:ascii="Arial" w:hAnsi="Arial" w:cs="Arial"/>
          <w:lang w:val="en-GB"/>
        </w:rPr>
        <w:t xml:space="preserve">creating good </w:t>
      </w:r>
      <w:r w:rsidRPr="007D56DA">
        <w:rPr>
          <w:rStyle w:val="a4"/>
          <w:rFonts w:ascii="Arial" w:hAnsi="Arial" w:cs="Arial"/>
          <w:lang w:val="en-GB"/>
        </w:rPr>
        <w:t>jobs, and</w:t>
      </w:r>
      <w:r>
        <w:rPr>
          <w:rStyle w:val="a4"/>
          <w:rFonts w:ascii="Arial" w:hAnsi="Arial" w:cs="Arial"/>
          <w:lang w:val="en-GB"/>
        </w:rPr>
        <w:t xml:space="preserve"> strengthening</w:t>
      </w:r>
      <w:r w:rsidRPr="007D56DA">
        <w:rPr>
          <w:rStyle w:val="a4"/>
          <w:rFonts w:ascii="Arial" w:hAnsi="Arial" w:cs="Arial"/>
          <w:lang w:val="en-GB"/>
        </w:rPr>
        <w:t xml:space="preserve"> </w:t>
      </w:r>
      <w:r>
        <w:rPr>
          <w:rStyle w:val="a4"/>
          <w:rFonts w:ascii="Arial" w:hAnsi="Arial" w:cs="Arial"/>
          <w:lang w:val="en-GB"/>
        </w:rPr>
        <w:t xml:space="preserve">quality </w:t>
      </w:r>
      <w:r w:rsidRPr="007D56DA">
        <w:rPr>
          <w:rStyle w:val="a4"/>
          <w:rFonts w:ascii="Arial" w:hAnsi="Arial" w:cs="Arial"/>
          <w:lang w:val="en-GB"/>
        </w:rPr>
        <w:t>public services</w:t>
      </w:r>
      <w:r w:rsidRPr="007D56DA">
        <w:rPr>
          <w:rFonts w:ascii="Arial" w:hAnsi="Arial" w:cs="Arial"/>
          <w:lang w:val="en-GB"/>
        </w:rPr>
        <w:t xml:space="preserve">. Enough of austerity measures disguised as defence policies! </w:t>
      </w:r>
      <w:r w:rsidRPr="007D56DA">
        <w:rPr>
          <w:rStyle w:val="a4"/>
          <w:rFonts w:ascii="Arial" w:hAnsi="Arial" w:cs="Arial"/>
          <w:lang w:val="en-GB"/>
        </w:rPr>
        <w:t>We refuse to foot the bill for wars that serve the interests of the powerful while the working class suffers.</w:t>
      </w:r>
    </w:p>
    <w:p w14:paraId="483FB37A" w14:textId="77777777" w:rsidR="008B4333" w:rsidRPr="007D56DA" w:rsidRDefault="008B4333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 w:rsidRPr="007D56DA">
        <w:rPr>
          <w:rFonts w:ascii="Arial" w:hAnsi="Arial" w:cs="Arial"/>
          <w:lang w:val="en-GB"/>
        </w:rPr>
        <w:t>In this spirit of peace, we</w:t>
      </w:r>
      <w:r>
        <w:rPr>
          <w:rFonts w:ascii="Arial" w:hAnsi="Arial" w:cs="Arial"/>
          <w:lang w:val="en-GB"/>
        </w:rPr>
        <w:t xml:space="preserve"> call for the suspension of the EU Association Agreement with Israel until the end of the genocide and the systemic violations of the human rights of the Palestinian population. We</w:t>
      </w:r>
      <w:r w:rsidRPr="007D56DA">
        <w:rPr>
          <w:rFonts w:ascii="Arial" w:hAnsi="Arial" w:cs="Arial"/>
          <w:lang w:val="en-GB"/>
        </w:rPr>
        <w:t xml:space="preserve"> stand in solidarity with all people fighting for their freedom and dignity, whose struggle reminds us that justice and human rights are indivisible.</w:t>
      </w:r>
    </w:p>
    <w:p w14:paraId="4ED52796" w14:textId="77777777" w:rsidR="00DC57A0" w:rsidRPr="007D56DA" w:rsidRDefault="00DC57A0" w:rsidP="00491B4F">
      <w:pPr>
        <w:pStyle w:val="3"/>
        <w:numPr>
          <w:ilvl w:val="0"/>
          <w:numId w:val="3"/>
        </w:numPr>
        <w:ind w:left="709" w:hanging="567"/>
        <w:jc w:val="both"/>
        <w:rPr>
          <w:rFonts w:ascii="Arial" w:hAnsi="Arial" w:cs="Arial"/>
          <w:lang w:val="en-GB"/>
        </w:rPr>
      </w:pPr>
      <w:r w:rsidRPr="007D56DA">
        <w:rPr>
          <w:rStyle w:val="a4"/>
          <w:rFonts w:ascii="Arial" w:hAnsi="Arial" w:cs="Arial"/>
          <w:b/>
          <w:bCs/>
          <w:lang w:val="en-GB"/>
        </w:rPr>
        <w:t xml:space="preserve">For an industry and public services that serve the working </w:t>
      </w:r>
      <w:r w:rsidR="00457B9D" w:rsidRPr="007D56DA">
        <w:rPr>
          <w:rStyle w:val="a4"/>
          <w:rFonts w:ascii="Arial" w:hAnsi="Arial" w:cs="Arial"/>
          <w:b/>
          <w:bCs/>
          <w:lang w:val="en-GB"/>
        </w:rPr>
        <w:t xml:space="preserve">class </w:t>
      </w:r>
      <w:r w:rsidR="00457B9D">
        <w:rPr>
          <w:rStyle w:val="a4"/>
          <w:rFonts w:ascii="Arial" w:hAnsi="Arial" w:cs="Arial"/>
          <w:b/>
          <w:bCs/>
          <w:lang w:val="en-GB"/>
        </w:rPr>
        <w:t>and</w:t>
      </w:r>
      <w:r w:rsidRPr="007D56DA">
        <w:rPr>
          <w:rStyle w:val="a4"/>
          <w:rFonts w:ascii="Arial" w:hAnsi="Arial" w:cs="Arial"/>
          <w:b/>
          <w:bCs/>
          <w:lang w:val="en-GB"/>
        </w:rPr>
        <w:t xml:space="preserve"> the common good</w:t>
      </w:r>
    </w:p>
    <w:p w14:paraId="625C7E48" w14:textId="77777777" w:rsidR="00DC57A0" w:rsidRPr="007D56DA" w:rsidRDefault="00DC57A0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 w:rsidRPr="007D56DA">
        <w:rPr>
          <w:rFonts w:ascii="Arial" w:hAnsi="Arial" w:cs="Arial"/>
          <w:lang w:val="en-GB"/>
        </w:rPr>
        <w:t xml:space="preserve">Industry is the backbone of economic sovereignty, and public services are the foundation of social well-being. </w:t>
      </w:r>
      <w:r w:rsidRPr="007D56DA">
        <w:rPr>
          <w:rStyle w:val="a4"/>
          <w:rFonts w:ascii="Arial" w:hAnsi="Arial" w:cs="Arial"/>
          <w:lang w:val="en-GB"/>
        </w:rPr>
        <w:t>We demand sustainable, innovative, and fair production</w:t>
      </w:r>
      <w:r w:rsidRPr="007D56DA">
        <w:rPr>
          <w:rFonts w:ascii="Arial" w:hAnsi="Arial" w:cs="Arial"/>
          <w:lang w:val="en-GB"/>
        </w:rPr>
        <w:t>—where workers’ rights are respected, stable jobs are guaranteed, and progress benefits society instead of feeding corporate greed.</w:t>
      </w:r>
    </w:p>
    <w:p w14:paraId="1165735D" w14:textId="77777777" w:rsidR="00DC57A0" w:rsidRPr="007D56DA" w:rsidRDefault="00DC57A0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 w:rsidRPr="007D56DA">
        <w:rPr>
          <w:rFonts w:ascii="Arial" w:hAnsi="Arial" w:cs="Arial"/>
          <w:lang w:val="en-GB"/>
        </w:rPr>
        <w:t xml:space="preserve">Europe must invest in strategic sectors, </w:t>
      </w:r>
      <w:r w:rsidRPr="007D56DA">
        <w:rPr>
          <w:rStyle w:val="a4"/>
          <w:rFonts w:ascii="Arial" w:hAnsi="Arial" w:cs="Arial"/>
          <w:lang w:val="en-GB"/>
        </w:rPr>
        <w:t>stop the destruction of industries for speculative profit</w:t>
      </w:r>
      <w:r w:rsidRPr="007D56DA">
        <w:rPr>
          <w:rFonts w:ascii="Arial" w:hAnsi="Arial" w:cs="Arial"/>
          <w:lang w:val="en-GB"/>
        </w:rPr>
        <w:t xml:space="preserve">, and take control of its future through technological development and ecological transition. </w:t>
      </w:r>
      <w:r w:rsidRPr="007D56DA">
        <w:rPr>
          <w:rStyle w:val="a4"/>
          <w:rFonts w:ascii="Arial" w:hAnsi="Arial" w:cs="Arial"/>
          <w:lang w:val="en-GB"/>
        </w:rPr>
        <w:t xml:space="preserve">No more factory closures dictated by corporate profits, no </w:t>
      </w:r>
      <w:r w:rsidRPr="007D56DA">
        <w:rPr>
          <w:rStyle w:val="a4"/>
          <w:rFonts w:ascii="Arial" w:hAnsi="Arial" w:cs="Arial"/>
          <w:lang w:val="en-GB"/>
        </w:rPr>
        <w:lastRenderedPageBreak/>
        <w:t>more essential services treated as commodities</w:t>
      </w:r>
      <w:r w:rsidR="008B4333">
        <w:rPr>
          <w:rStyle w:val="a4"/>
          <w:rFonts w:ascii="Arial" w:hAnsi="Arial" w:cs="Arial"/>
          <w:lang w:val="en-GB"/>
        </w:rPr>
        <w:t>!</w:t>
      </w:r>
      <w:r w:rsidRPr="007D56DA">
        <w:rPr>
          <w:rFonts w:ascii="Arial" w:hAnsi="Arial" w:cs="Arial"/>
          <w:lang w:val="en-GB"/>
        </w:rPr>
        <w:t xml:space="preserve"> We fight for an economy where the wealth produced by workers serves the </w:t>
      </w:r>
      <w:r w:rsidR="00821614">
        <w:rPr>
          <w:rFonts w:ascii="Arial" w:hAnsi="Arial" w:cs="Arial"/>
          <w:lang w:val="en-GB"/>
        </w:rPr>
        <w:t>working</w:t>
      </w:r>
      <w:r w:rsidR="008B4333">
        <w:rPr>
          <w:rFonts w:ascii="Arial" w:hAnsi="Arial" w:cs="Arial"/>
          <w:lang w:val="en-GB"/>
        </w:rPr>
        <w:t xml:space="preserve"> class</w:t>
      </w:r>
      <w:r w:rsidRPr="007D56DA">
        <w:rPr>
          <w:rFonts w:ascii="Arial" w:hAnsi="Arial" w:cs="Arial"/>
          <w:lang w:val="en-GB"/>
        </w:rPr>
        <w:t xml:space="preserve">, </w:t>
      </w:r>
      <w:r w:rsidRPr="00A36614">
        <w:rPr>
          <w:rFonts w:ascii="Arial" w:hAnsi="Arial" w:cs="Arial"/>
          <w:b/>
          <w:lang w:val="en-GB"/>
        </w:rPr>
        <w:t>not the billionaires</w:t>
      </w:r>
      <w:r w:rsidRPr="007D56DA">
        <w:rPr>
          <w:rFonts w:ascii="Arial" w:hAnsi="Arial" w:cs="Arial"/>
          <w:lang w:val="en-GB"/>
        </w:rPr>
        <w:t>.</w:t>
      </w:r>
    </w:p>
    <w:p w14:paraId="7C077D24" w14:textId="77777777" w:rsidR="00DC57A0" w:rsidRPr="007D56DA" w:rsidRDefault="00DC57A0" w:rsidP="00491B4F">
      <w:pPr>
        <w:pStyle w:val="3"/>
        <w:numPr>
          <w:ilvl w:val="0"/>
          <w:numId w:val="2"/>
        </w:numPr>
        <w:ind w:left="426"/>
        <w:jc w:val="both"/>
        <w:rPr>
          <w:rFonts w:ascii="Arial" w:hAnsi="Arial" w:cs="Arial"/>
          <w:lang w:val="en-GB"/>
        </w:rPr>
      </w:pPr>
      <w:r w:rsidRPr="007D56DA">
        <w:rPr>
          <w:rStyle w:val="a4"/>
          <w:rFonts w:ascii="Arial" w:hAnsi="Arial" w:cs="Arial"/>
          <w:b/>
          <w:bCs/>
          <w:lang w:val="en-GB"/>
        </w:rPr>
        <w:t>For media that serve the people, not the ruling class</w:t>
      </w:r>
    </w:p>
    <w:p w14:paraId="4658BD6C" w14:textId="77777777" w:rsidR="00DC57A0" w:rsidRPr="007D56DA" w:rsidRDefault="00DC57A0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 w:rsidRPr="007D56DA">
        <w:rPr>
          <w:rFonts w:ascii="Arial" w:hAnsi="Arial" w:cs="Arial"/>
          <w:lang w:val="en-GB"/>
        </w:rPr>
        <w:t xml:space="preserve">We denounce the corporate-controlled media that </w:t>
      </w:r>
      <w:r w:rsidRPr="007D56DA">
        <w:rPr>
          <w:rStyle w:val="a4"/>
          <w:rFonts w:ascii="Arial" w:hAnsi="Arial" w:cs="Arial"/>
          <w:lang w:val="en-GB"/>
        </w:rPr>
        <w:t>twist narratives, silence workers, and protect the interests of the elite</w:t>
      </w:r>
      <w:r w:rsidRPr="007D56DA">
        <w:rPr>
          <w:rFonts w:ascii="Arial" w:hAnsi="Arial" w:cs="Arial"/>
          <w:lang w:val="en-GB"/>
        </w:rPr>
        <w:t>. Information is power, and without independent media</w:t>
      </w:r>
      <w:r w:rsidR="004719EC">
        <w:rPr>
          <w:rFonts w:ascii="Arial" w:hAnsi="Arial" w:cs="Arial"/>
          <w:lang w:val="en-GB"/>
        </w:rPr>
        <w:t>,</w:t>
      </w:r>
      <w:r w:rsidRPr="007D56DA">
        <w:rPr>
          <w:rFonts w:ascii="Arial" w:hAnsi="Arial" w:cs="Arial"/>
          <w:lang w:val="en-GB"/>
        </w:rPr>
        <w:t xml:space="preserve"> </w:t>
      </w:r>
      <w:r w:rsidRPr="007D56DA">
        <w:rPr>
          <w:rStyle w:val="a4"/>
          <w:rFonts w:ascii="Arial" w:hAnsi="Arial" w:cs="Arial"/>
          <w:lang w:val="en-GB"/>
        </w:rPr>
        <w:t>there can be no democracy, no justice, and no true representation of working-class struggles</w:t>
      </w:r>
      <w:r w:rsidRPr="007D56DA">
        <w:rPr>
          <w:rFonts w:ascii="Arial" w:hAnsi="Arial" w:cs="Arial"/>
          <w:lang w:val="en-GB"/>
        </w:rPr>
        <w:t>.</w:t>
      </w:r>
    </w:p>
    <w:p w14:paraId="5567AF13" w14:textId="77777777" w:rsidR="00DC57A0" w:rsidRPr="007D56DA" w:rsidRDefault="00DC57A0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 w:rsidRPr="007D56DA">
        <w:rPr>
          <w:rFonts w:ascii="Arial" w:hAnsi="Arial" w:cs="Arial"/>
          <w:lang w:val="en-GB"/>
        </w:rPr>
        <w:t xml:space="preserve">We demand a media landscape that </w:t>
      </w:r>
      <w:r w:rsidRPr="007D56DA">
        <w:rPr>
          <w:rStyle w:val="a4"/>
          <w:rFonts w:ascii="Arial" w:hAnsi="Arial" w:cs="Arial"/>
          <w:lang w:val="en-GB"/>
        </w:rPr>
        <w:t>exposes the lies of t</w:t>
      </w:r>
      <w:r w:rsidR="004719EC">
        <w:rPr>
          <w:rStyle w:val="a4"/>
          <w:rFonts w:ascii="Arial" w:hAnsi="Arial" w:cs="Arial"/>
          <w:lang w:val="en-GB"/>
        </w:rPr>
        <w:t xml:space="preserve">he ruling class, amplifies </w:t>
      </w:r>
      <w:r w:rsidRPr="007D56DA">
        <w:rPr>
          <w:rStyle w:val="a4"/>
          <w:rFonts w:ascii="Arial" w:hAnsi="Arial" w:cs="Arial"/>
          <w:lang w:val="en-GB"/>
        </w:rPr>
        <w:t>workers</w:t>
      </w:r>
      <w:r w:rsidR="004719EC">
        <w:rPr>
          <w:rStyle w:val="a4"/>
          <w:rFonts w:ascii="Arial" w:hAnsi="Arial" w:cs="Arial"/>
          <w:lang w:val="en-GB"/>
        </w:rPr>
        <w:t>’ voices</w:t>
      </w:r>
      <w:r w:rsidRPr="007D56DA">
        <w:rPr>
          <w:rStyle w:val="a4"/>
          <w:rFonts w:ascii="Arial" w:hAnsi="Arial" w:cs="Arial"/>
          <w:lang w:val="en-GB"/>
        </w:rPr>
        <w:t>, and serves</w:t>
      </w:r>
      <w:r w:rsidR="004719EC">
        <w:rPr>
          <w:rStyle w:val="a4"/>
          <w:rFonts w:ascii="Arial" w:hAnsi="Arial" w:cs="Arial"/>
          <w:lang w:val="en-GB"/>
        </w:rPr>
        <w:t xml:space="preserve"> the interests of the majority - </w:t>
      </w:r>
      <w:r w:rsidRPr="007D56DA">
        <w:rPr>
          <w:rStyle w:val="a4"/>
          <w:rFonts w:ascii="Arial" w:hAnsi="Arial" w:cs="Arial"/>
          <w:lang w:val="en-GB"/>
        </w:rPr>
        <w:t>not the privileged few</w:t>
      </w:r>
      <w:r w:rsidRPr="007D56DA">
        <w:rPr>
          <w:rFonts w:ascii="Arial" w:hAnsi="Arial" w:cs="Arial"/>
          <w:lang w:val="en-GB"/>
        </w:rPr>
        <w:t>.</w:t>
      </w:r>
    </w:p>
    <w:p w14:paraId="05B459C0" w14:textId="77777777" w:rsidR="00DC57A0" w:rsidRPr="007D56DA" w:rsidRDefault="00DC57A0" w:rsidP="00491B4F">
      <w:pPr>
        <w:pStyle w:val="3"/>
        <w:numPr>
          <w:ilvl w:val="0"/>
          <w:numId w:val="1"/>
        </w:numPr>
        <w:ind w:left="426"/>
        <w:jc w:val="both"/>
        <w:rPr>
          <w:rFonts w:ascii="Arial" w:hAnsi="Arial" w:cs="Arial"/>
          <w:lang w:val="en-GB"/>
        </w:rPr>
      </w:pPr>
      <w:r w:rsidRPr="007D56DA">
        <w:rPr>
          <w:rStyle w:val="a4"/>
          <w:rFonts w:ascii="Arial" w:hAnsi="Arial" w:cs="Arial"/>
          <w:b/>
          <w:bCs/>
          <w:lang w:val="en-GB"/>
        </w:rPr>
        <w:t>We call for mobilization across Europe and beyond</w:t>
      </w:r>
    </w:p>
    <w:p w14:paraId="72E3D92A" w14:textId="77777777" w:rsidR="00DC57A0" w:rsidRPr="007D56DA" w:rsidRDefault="00DC57A0" w:rsidP="00AD1501">
      <w:pPr>
        <w:pStyle w:val="Web"/>
        <w:ind w:left="-426"/>
        <w:jc w:val="both"/>
        <w:rPr>
          <w:rFonts w:ascii="Arial" w:hAnsi="Arial" w:cs="Arial"/>
          <w:lang w:val="en-GB"/>
        </w:rPr>
      </w:pPr>
      <w:r w:rsidRPr="007D56DA">
        <w:rPr>
          <w:rFonts w:ascii="Arial" w:hAnsi="Arial" w:cs="Arial"/>
          <w:lang w:val="en-GB"/>
        </w:rPr>
        <w:t xml:space="preserve">From the factories to the streets, from the </w:t>
      </w:r>
      <w:r w:rsidR="007D56DA" w:rsidRPr="007D56DA">
        <w:rPr>
          <w:rFonts w:ascii="Arial" w:hAnsi="Arial" w:cs="Arial"/>
          <w:lang w:val="en-GB"/>
        </w:rPr>
        <w:t>neighbourhoods</w:t>
      </w:r>
      <w:r w:rsidRPr="007D56DA">
        <w:rPr>
          <w:rFonts w:ascii="Arial" w:hAnsi="Arial" w:cs="Arial"/>
          <w:lang w:val="en-GB"/>
        </w:rPr>
        <w:t xml:space="preserve"> to the workplaces—</w:t>
      </w:r>
      <w:r w:rsidR="00FF0238">
        <w:rPr>
          <w:rStyle w:val="a4"/>
          <w:rFonts w:ascii="Arial" w:hAnsi="Arial" w:cs="Arial"/>
          <w:lang w:val="en-GB"/>
        </w:rPr>
        <w:t>now</w:t>
      </w:r>
      <w:r w:rsidRPr="007D56DA">
        <w:rPr>
          <w:rStyle w:val="a4"/>
          <w:rFonts w:ascii="Arial" w:hAnsi="Arial" w:cs="Arial"/>
          <w:lang w:val="en-GB"/>
        </w:rPr>
        <w:t xml:space="preserve"> is the time to organize, resist, and fight back</w:t>
      </w:r>
      <w:r w:rsidR="00FF0238">
        <w:rPr>
          <w:rFonts w:ascii="Arial" w:hAnsi="Arial" w:cs="Arial"/>
          <w:lang w:val="en-GB"/>
        </w:rPr>
        <w:t>. Rights are won through</w:t>
      </w:r>
      <w:r w:rsidRPr="007D56DA">
        <w:rPr>
          <w:rFonts w:ascii="Arial" w:hAnsi="Arial" w:cs="Arial"/>
          <w:lang w:val="en-GB"/>
        </w:rPr>
        <w:t xml:space="preserve"> struggle, justice is built through collective power, and </w:t>
      </w:r>
      <w:r w:rsidRPr="007D56DA">
        <w:rPr>
          <w:rStyle w:val="a4"/>
          <w:rFonts w:ascii="Arial" w:hAnsi="Arial" w:cs="Arial"/>
          <w:lang w:val="en-GB"/>
        </w:rPr>
        <w:t>our future depends on re</w:t>
      </w:r>
      <w:r w:rsidR="00FF0238">
        <w:rPr>
          <w:rStyle w:val="a4"/>
          <w:rFonts w:ascii="Arial" w:hAnsi="Arial" w:cs="Arial"/>
          <w:lang w:val="en-GB"/>
        </w:rPr>
        <w:t>fusing to bow</w:t>
      </w:r>
      <w:r w:rsidRPr="007D56DA">
        <w:rPr>
          <w:rStyle w:val="a4"/>
          <w:rFonts w:ascii="Arial" w:hAnsi="Arial" w:cs="Arial"/>
          <w:lang w:val="en-GB"/>
        </w:rPr>
        <w:t xml:space="preserve"> to austerity, exploitation, and oppression</w:t>
      </w:r>
      <w:r w:rsidRPr="007D56DA">
        <w:rPr>
          <w:rFonts w:ascii="Arial" w:hAnsi="Arial" w:cs="Arial"/>
          <w:lang w:val="en-GB"/>
        </w:rPr>
        <w:t>.</w:t>
      </w:r>
    </w:p>
    <w:p w14:paraId="2A0F05DD" w14:textId="77777777" w:rsidR="00DC5984" w:rsidRDefault="00DC57A0" w:rsidP="00AD1501">
      <w:pPr>
        <w:pStyle w:val="Web"/>
        <w:ind w:left="-426"/>
        <w:jc w:val="both"/>
        <w:rPr>
          <w:rStyle w:val="a4"/>
          <w:rFonts w:ascii="Arial" w:hAnsi="Arial" w:cs="Arial"/>
          <w:lang w:val="en-GB"/>
        </w:rPr>
      </w:pPr>
      <w:r w:rsidRPr="007D56DA">
        <w:rPr>
          <w:rStyle w:val="a4"/>
          <w:rFonts w:ascii="Arial" w:hAnsi="Arial" w:cs="Arial"/>
          <w:lang w:val="en-GB"/>
        </w:rPr>
        <w:t xml:space="preserve">Let our voices thunder in every square, every march, </w:t>
      </w:r>
      <w:r w:rsidR="00DC5984" w:rsidRPr="007D56DA">
        <w:rPr>
          <w:rStyle w:val="a4"/>
          <w:rFonts w:ascii="Arial" w:hAnsi="Arial" w:cs="Arial"/>
          <w:lang w:val="en-GB"/>
        </w:rPr>
        <w:t>and every</w:t>
      </w:r>
      <w:r w:rsidRPr="007D56DA">
        <w:rPr>
          <w:rStyle w:val="a4"/>
          <w:rFonts w:ascii="Arial" w:hAnsi="Arial" w:cs="Arial"/>
          <w:lang w:val="en-GB"/>
        </w:rPr>
        <w:t xml:space="preserve"> workplace!</w:t>
      </w:r>
      <w:r w:rsidRPr="007D56DA">
        <w:rPr>
          <w:rFonts w:ascii="Arial" w:hAnsi="Arial" w:cs="Arial"/>
          <w:lang w:val="en-GB"/>
        </w:rPr>
        <w:t xml:space="preserve"> We demand rights, justice, peace, and dignity. </w:t>
      </w:r>
      <w:r w:rsidR="00DC5984">
        <w:rPr>
          <w:rStyle w:val="a4"/>
          <w:rFonts w:ascii="Arial" w:hAnsi="Arial" w:cs="Arial"/>
          <w:lang w:val="en-GB"/>
        </w:rPr>
        <w:t>Workers of the world, unite!</w:t>
      </w:r>
    </w:p>
    <w:p w14:paraId="1D60AE74" w14:textId="77777777" w:rsidR="00DC57A0" w:rsidRPr="00EF050D" w:rsidRDefault="00F616B0" w:rsidP="00AD1501">
      <w:pPr>
        <w:pStyle w:val="Web"/>
        <w:ind w:left="-426"/>
        <w:jc w:val="both"/>
        <w:rPr>
          <w:rStyle w:val="a4"/>
          <w:rFonts w:ascii="Arial" w:hAnsi="Arial" w:cs="Arial"/>
          <w:sz w:val="36"/>
          <w:szCs w:val="36"/>
          <w:lang w:val="en-US"/>
        </w:rPr>
      </w:pPr>
      <w:r w:rsidRPr="00F616B0">
        <w:rPr>
          <w:rStyle w:val="a4"/>
          <w:rFonts w:ascii="Arial" w:hAnsi="Arial" w:cs="Arial"/>
          <w:sz w:val="36"/>
          <w:szCs w:val="36"/>
          <w:lang w:val="en-GB"/>
        </w:rPr>
        <w:t>We are</w:t>
      </w:r>
      <w:r w:rsidR="00E24CF2" w:rsidRPr="00F616B0">
        <w:rPr>
          <w:rStyle w:val="a4"/>
          <w:rFonts w:ascii="Arial" w:hAnsi="Arial" w:cs="Arial"/>
          <w:sz w:val="36"/>
          <w:szCs w:val="36"/>
          <w:lang w:val="en-GB"/>
        </w:rPr>
        <w:t xml:space="preserve"> resistance stitching victory</w:t>
      </w:r>
      <w:r w:rsidR="00DC57A0" w:rsidRPr="00F616B0">
        <w:rPr>
          <w:rStyle w:val="a4"/>
          <w:rFonts w:ascii="Arial" w:hAnsi="Arial" w:cs="Arial"/>
          <w:sz w:val="36"/>
          <w:szCs w:val="36"/>
          <w:lang w:val="en-GB"/>
        </w:rPr>
        <w:t xml:space="preserve"> through struggle!</w:t>
      </w:r>
    </w:p>
    <w:p w14:paraId="7C8CB185" w14:textId="77777777" w:rsidR="00EF050D" w:rsidRPr="00135002" w:rsidRDefault="00EF050D" w:rsidP="00AD1501">
      <w:pPr>
        <w:pStyle w:val="Web"/>
        <w:ind w:left="-426"/>
        <w:jc w:val="both"/>
        <w:rPr>
          <w:rStyle w:val="a4"/>
          <w:rFonts w:ascii="Arial" w:hAnsi="Arial" w:cs="Arial"/>
          <w:sz w:val="36"/>
          <w:szCs w:val="36"/>
          <w:lang w:val="en-US"/>
        </w:rPr>
      </w:pPr>
    </w:p>
    <w:sectPr w:rsidR="00EF050D" w:rsidRPr="00135002" w:rsidSect="00AD150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A2AB8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618213967" o:spid="_x0000_i1025" type="#_x0000_t75" style="width:139.8pt;height:111pt;visibility:visible;mso-wrap-style:square">
            <v:imagedata r:id="rId1" o:title=""/>
          </v:shape>
        </w:pict>
      </mc:Choice>
      <mc:Fallback>
        <w:drawing>
          <wp:inline distT="0" distB="0" distL="0" distR="0" wp14:anchorId="34988E87" wp14:editId="5BA0A0B1">
            <wp:extent cx="1775460" cy="1409700"/>
            <wp:effectExtent l="0" t="0" r="0" b="0"/>
            <wp:docPr id="1618213967" name="Εικόνα 1618213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D410B6"/>
    <w:multiLevelType w:val="hybridMultilevel"/>
    <w:tmpl w:val="82F449C8"/>
    <w:lvl w:ilvl="0" w:tplc="12D026AE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7F73B6"/>
    <w:multiLevelType w:val="hybridMultilevel"/>
    <w:tmpl w:val="A7FA8E86"/>
    <w:lvl w:ilvl="0" w:tplc="4D2CF92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8537DF"/>
    <w:multiLevelType w:val="hybridMultilevel"/>
    <w:tmpl w:val="03841AF4"/>
    <w:lvl w:ilvl="0" w:tplc="7CE03968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19F4514"/>
    <w:multiLevelType w:val="hybridMultilevel"/>
    <w:tmpl w:val="3E2214B8"/>
    <w:lvl w:ilvl="0" w:tplc="1598B1F0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  <w:color w:val="auto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867712761">
    <w:abstractNumId w:val="1"/>
  </w:num>
  <w:num w:numId="2" w16cid:durableId="167646559">
    <w:abstractNumId w:val="2"/>
  </w:num>
  <w:num w:numId="3" w16cid:durableId="1864708086">
    <w:abstractNumId w:val="3"/>
  </w:num>
  <w:num w:numId="4" w16cid:durableId="45209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460"/>
    <w:rsid w:val="00002D64"/>
    <w:rsid w:val="00013FB5"/>
    <w:rsid w:val="0006796A"/>
    <w:rsid w:val="00127165"/>
    <w:rsid w:val="00135002"/>
    <w:rsid w:val="001A24D8"/>
    <w:rsid w:val="001F7DE9"/>
    <w:rsid w:val="00230AEA"/>
    <w:rsid w:val="00247C58"/>
    <w:rsid w:val="002E058F"/>
    <w:rsid w:val="00315DDD"/>
    <w:rsid w:val="0031741B"/>
    <w:rsid w:val="00404B97"/>
    <w:rsid w:val="00457B9D"/>
    <w:rsid w:val="004719EC"/>
    <w:rsid w:val="00476963"/>
    <w:rsid w:val="00491B4F"/>
    <w:rsid w:val="004F3000"/>
    <w:rsid w:val="00571460"/>
    <w:rsid w:val="0058194B"/>
    <w:rsid w:val="005F72F6"/>
    <w:rsid w:val="006458CF"/>
    <w:rsid w:val="00666780"/>
    <w:rsid w:val="00713FA3"/>
    <w:rsid w:val="007501EC"/>
    <w:rsid w:val="007D56DA"/>
    <w:rsid w:val="00821614"/>
    <w:rsid w:val="00836520"/>
    <w:rsid w:val="008A3B23"/>
    <w:rsid w:val="008A6F27"/>
    <w:rsid w:val="008B4333"/>
    <w:rsid w:val="008F5548"/>
    <w:rsid w:val="00912F16"/>
    <w:rsid w:val="00944C1F"/>
    <w:rsid w:val="00986C52"/>
    <w:rsid w:val="009E42E1"/>
    <w:rsid w:val="00A36614"/>
    <w:rsid w:val="00A72078"/>
    <w:rsid w:val="00AD1501"/>
    <w:rsid w:val="00C82BD9"/>
    <w:rsid w:val="00D157FD"/>
    <w:rsid w:val="00DC57A0"/>
    <w:rsid w:val="00DC5984"/>
    <w:rsid w:val="00DF7C91"/>
    <w:rsid w:val="00E24CF2"/>
    <w:rsid w:val="00E64CB1"/>
    <w:rsid w:val="00EC2D0F"/>
    <w:rsid w:val="00EF050D"/>
    <w:rsid w:val="00F616B0"/>
    <w:rsid w:val="00FD056C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A10B"/>
  <w15:docId w15:val="{F32DD323-6D96-4683-B220-58CB0CFA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80"/>
    <w:rPr>
      <w:lang w:val="en-GB"/>
    </w:rPr>
  </w:style>
  <w:style w:type="paragraph" w:styleId="3">
    <w:name w:val="heading 3"/>
    <w:basedOn w:val="a"/>
    <w:link w:val="3Char"/>
    <w:uiPriority w:val="9"/>
    <w:qFormat/>
    <w:rsid w:val="008A3B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a4">
    <w:name w:val="Strong"/>
    <w:basedOn w:val="a0"/>
    <w:uiPriority w:val="22"/>
    <w:qFormat/>
    <w:rsid w:val="008A3B23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8A3B2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511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Yota Lazaropoulou</cp:lastModifiedBy>
  <cp:revision>27</cp:revision>
  <dcterms:created xsi:type="dcterms:W3CDTF">2025-03-28T10:47:00Z</dcterms:created>
  <dcterms:modified xsi:type="dcterms:W3CDTF">2025-04-30T12:25:00Z</dcterms:modified>
</cp:coreProperties>
</file>